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FEB2" w14:textId="3125715F" w:rsidR="00561955" w:rsidRPr="00F10606" w:rsidRDefault="009274A2" w:rsidP="008A32B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Minutes</w:t>
      </w:r>
      <w:r w:rsidR="0014133E" w:rsidRPr="00F10606">
        <w:rPr>
          <w:b/>
          <w:sz w:val="28"/>
          <w:lang w:val="en-US"/>
        </w:rPr>
        <w:t xml:space="preserve"> for PPC Meeting on Tuesday</w:t>
      </w:r>
      <w:r w:rsidR="005B2362">
        <w:rPr>
          <w:b/>
          <w:sz w:val="28"/>
          <w:lang w:val="en-US"/>
        </w:rPr>
        <w:t xml:space="preserve"> 2</w:t>
      </w:r>
      <w:r w:rsidR="005B2362" w:rsidRPr="005B2362">
        <w:rPr>
          <w:b/>
          <w:sz w:val="28"/>
          <w:vertAlign w:val="superscript"/>
          <w:lang w:val="en-US"/>
        </w:rPr>
        <w:t>ND</w:t>
      </w:r>
      <w:r w:rsidR="005B2362">
        <w:rPr>
          <w:b/>
          <w:sz w:val="28"/>
          <w:lang w:val="en-US"/>
        </w:rPr>
        <w:t xml:space="preserve"> </w:t>
      </w:r>
      <w:r w:rsidR="00D46897">
        <w:rPr>
          <w:b/>
          <w:sz w:val="28"/>
          <w:lang w:val="en-US"/>
        </w:rPr>
        <w:t>May</w:t>
      </w:r>
      <w:r w:rsidR="008A32B7" w:rsidRPr="00F10606">
        <w:rPr>
          <w:b/>
          <w:sz w:val="28"/>
          <w:lang w:val="en-US"/>
        </w:rPr>
        <w:t xml:space="preserve"> at 6:30pm</w:t>
      </w:r>
    </w:p>
    <w:p w14:paraId="3B6CD26C" w14:textId="77777777" w:rsidR="008A32B7" w:rsidRPr="00F10606" w:rsidRDefault="008A32B7" w:rsidP="008A32B7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4"/>
        <w:gridCol w:w="8607"/>
      </w:tblGrid>
      <w:tr w:rsidR="008A32B7" w:rsidRPr="00F10606" w14:paraId="1DF1C224" w14:textId="77777777" w:rsidTr="00100940">
        <w:tc>
          <w:tcPr>
            <w:tcW w:w="744" w:type="dxa"/>
          </w:tcPr>
          <w:p w14:paraId="58D15851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Item</w:t>
            </w:r>
          </w:p>
        </w:tc>
        <w:tc>
          <w:tcPr>
            <w:tcW w:w="8607" w:type="dxa"/>
          </w:tcPr>
          <w:p w14:paraId="72360885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Description</w:t>
            </w:r>
          </w:p>
        </w:tc>
      </w:tr>
      <w:tr w:rsidR="008A32B7" w:rsidRPr="00F10606" w14:paraId="639B701D" w14:textId="77777777" w:rsidTr="00100940">
        <w:tc>
          <w:tcPr>
            <w:tcW w:w="744" w:type="dxa"/>
          </w:tcPr>
          <w:p w14:paraId="5EB1A13D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07" w:type="dxa"/>
          </w:tcPr>
          <w:p w14:paraId="5F8389E9" w14:textId="31C42464" w:rsidR="008A32B7" w:rsidRDefault="00D46897" w:rsidP="008A32B7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Apologies</w:t>
            </w:r>
            <w:r w:rsidR="008A32B7" w:rsidRPr="00F10606">
              <w:rPr>
                <w:sz w:val="28"/>
                <w:szCs w:val="28"/>
                <w:lang w:val="en-US"/>
              </w:rPr>
              <w:t xml:space="preserve"> and note of attendees</w:t>
            </w:r>
            <w:r w:rsidR="0028260E">
              <w:rPr>
                <w:sz w:val="28"/>
                <w:szCs w:val="28"/>
                <w:lang w:val="en-US"/>
              </w:rPr>
              <w:t>:</w:t>
            </w:r>
          </w:p>
          <w:p w14:paraId="31F72E4D" w14:textId="77777777" w:rsidR="00015678" w:rsidRDefault="00015678" w:rsidP="008A32B7">
            <w:pPr>
              <w:rPr>
                <w:sz w:val="28"/>
                <w:szCs w:val="28"/>
                <w:lang w:val="en-US"/>
              </w:rPr>
            </w:pPr>
          </w:p>
          <w:p w14:paraId="32A2EC41" w14:textId="1C895EF7" w:rsidR="00447E81" w:rsidRPr="00F10606" w:rsidRDefault="00015678" w:rsidP="00447E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Attendees: </w:t>
            </w:r>
            <w:r w:rsidR="00447E81">
              <w:rPr>
                <w:sz w:val="28"/>
                <w:szCs w:val="28"/>
                <w:lang w:val="en-US"/>
              </w:rPr>
              <w:t xml:space="preserve">Fr. </w:t>
            </w:r>
            <w:r w:rsidR="00CA319E">
              <w:rPr>
                <w:sz w:val="28"/>
                <w:szCs w:val="28"/>
                <w:lang w:val="en-US"/>
              </w:rPr>
              <w:t xml:space="preserve">Peter </w:t>
            </w:r>
            <w:r w:rsidR="00447E81">
              <w:rPr>
                <w:sz w:val="28"/>
                <w:szCs w:val="28"/>
                <w:lang w:val="en-US"/>
              </w:rPr>
              <w:t>Cryan, Caroline Mottram, Steve James,</w:t>
            </w:r>
          </w:p>
          <w:p w14:paraId="2F4E5301" w14:textId="26E148CB" w:rsidR="00447E81" w:rsidRDefault="00447E81" w:rsidP="00447E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Jim </w:t>
            </w:r>
            <w:r w:rsidR="00CA7161">
              <w:rPr>
                <w:sz w:val="28"/>
                <w:szCs w:val="28"/>
                <w:lang w:val="en-US"/>
              </w:rPr>
              <w:t>Franey</w:t>
            </w:r>
            <w:r w:rsidR="00314A09">
              <w:rPr>
                <w:sz w:val="28"/>
                <w:szCs w:val="28"/>
                <w:lang w:val="en-US"/>
              </w:rPr>
              <w:t>, Eileen Roddy</w:t>
            </w:r>
          </w:p>
          <w:p w14:paraId="1A6741E3" w14:textId="68EA6F72" w:rsidR="00015678" w:rsidRPr="000974A6" w:rsidRDefault="00447E81" w:rsidP="00447E81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Apolog</w:t>
            </w:r>
            <w:r w:rsidR="00314A09">
              <w:rPr>
                <w:sz w:val="28"/>
                <w:szCs w:val="28"/>
                <w:lang w:val="en-US"/>
              </w:rPr>
              <w:t>ies</w:t>
            </w:r>
            <w:r>
              <w:rPr>
                <w:sz w:val="28"/>
                <w:szCs w:val="28"/>
                <w:lang w:val="en-US"/>
              </w:rPr>
              <w:t xml:space="preserve"> from Jean Bell, Sarina </w:t>
            </w:r>
            <w:r w:rsidR="000974A6">
              <w:rPr>
                <w:sz w:val="28"/>
                <w:szCs w:val="28"/>
                <w:lang w:val="en-US"/>
              </w:rPr>
              <w:t>Bloor</w:t>
            </w:r>
          </w:p>
          <w:p w14:paraId="544E86EF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</w:p>
        </w:tc>
      </w:tr>
      <w:tr w:rsidR="008A32B7" w:rsidRPr="00F10606" w14:paraId="67BB69FB" w14:textId="77777777" w:rsidTr="00100940">
        <w:tc>
          <w:tcPr>
            <w:tcW w:w="744" w:type="dxa"/>
          </w:tcPr>
          <w:p w14:paraId="5D28FAF3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607" w:type="dxa"/>
          </w:tcPr>
          <w:p w14:paraId="08302422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Opening prayer</w:t>
            </w:r>
          </w:p>
          <w:p w14:paraId="39E6D663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</w:p>
        </w:tc>
      </w:tr>
      <w:tr w:rsidR="008A32B7" w:rsidRPr="00F10606" w14:paraId="583BEE0F" w14:textId="77777777" w:rsidTr="00100940">
        <w:tc>
          <w:tcPr>
            <w:tcW w:w="744" w:type="dxa"/>
          </w:tcPr>
          <w:p w14:paraId="1BDDB01B" w14:textId="77777777" w:rsidR="008A32B7" w:rsidRPr="00F10606" w:rsidRDefault="008A32B7" w:rsidP="008A32B7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07" w:type="dxa"/>
          </w:tcPr>
          <w:p w14:paraId="22B9C132" w14:textId="3E0C3D46" w:rsidR="008A32B7" w:rsidRDefault="008A32B7" w:rsidP="008A32B7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 xml:space="preserve">Comments/questions on minutes from PPC on </w:t>
            </w:r>
            <w:r w:rsidR="009E2E27">
              <w:rPr>
                <w:sz w:val="28"/>
                <w:szCs w:val="28"/>
                <w:lang w:val="en-US"/>
              </w:rPr>
              <w:t>14</w:t>
            </w:r>
            <w:r w:rsidR="009E2E27" w:rsidRPr="009E2E27">
              <w:rPr>
                <w:sz w:val="28"/>
                <w:szCs w:val="28"/>
                <w:vertAlign w:val="superscript"/>
                <w:lang w:val="en-US"/>
              </w:rPr>
              <w:t>th</w:t>
            </w:r>
            <w:r w:rsidR="009E2E27">
              <w:rPr>
                <w:sz w:val="28"/>
                <w:szCs w:val="28"/>
                <w:lang w:val="en-US"/>
              </w:rPr>
              <w:t xml:space="preserve"> March</w:t>
            </w:r>
          </w:p>
          <w:p w14:paraId="46C547D9" w14:textId="5E1A2C24" w:rsidR="00FC17D3" w:rsidRDefault="00290CAE" w:rsidP="008A32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FC17D3">
              <w:rPr>
                <w:sz w:val="28"/>
                <w:szCs w:val="28"/>
                <w:lang w:val="en-US"/>
              </w:rPr>
              <w:t>The Holy Week Liturgy was successful</w:t>
            </w:r>
            <w:r w:rsidR="007939AF">
              <w:rPr>
                <w:sz w:val="28"/>
                <w:szCs w:val="28"/>
                <w:lang w:val="en-US"/>
              </w:rPr>
              <w:t xml:space="preserve"> and well attended</w:t>
            </w:r>
            <w:r w:rsidR="00DE2A59">
              <w:rPr>
                <w:sz w:val="28"/>
                <w:szCs w:val="28"/>
                <w:lang w:val="en-US"/>
              </w:rPr>
              <w:t>.</w:t>
            </w:r>
          </w:p>
          <w:p w14:paraId="154E9B3B" w14:textId="7CD6B581" w:rsidR="00DE2A59" w:rsidRDefault="00290CAE" w:rsidP="008A32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DE2A59">
              <w:rPr>
                <w:sz w:val="28"/>
                <w:szCs w:val="28"/>
                <w:lang w:val="en-US"/>
              </w:rPr>
              <w:t>Readers and Eucharistic Ministers will meet on Saturday 13</w:t>
            </w:r>
            <w:r w:rsidR="00754EF7">
              <w:rPr>
                <w:sz w:val="28"/>
                <w:szCs w:val="28"/>
                <w:lang w:val="en-US"/>
              </w:rPr>
              <w:t>/5</w:t>
            </w:r>
            <w:r w:rsidR="000640E8">
              <w:rPr>
                <w:sz w:val="28"/>
                <w:szCs w:val="28"/>
                <w:lang w:val="en-US"/>
              </w:rPr>
              <w:t>, 10</w:t>
            </w:r>
            <w:r w:rsidR="007F72E4">
              <w:rPr>
                <w:sz w:val="28"/>
                <w:szCs w:val="28"/>
                <w:lang w:val="en-US"/>
              </w:rPr>
              <w:t xml:space="preserve">am </w:t>
            </w:r>
            <w:r w:rsidR="000640E8">
              <w:rPr>
                <w:sz w:val="28"/>
                <w:szCs w:val="28"/>
                <w:lang w:val="en-US"/>
              </w:rPr>
              <w:t xml:space="preserve">-12.30 pm </w:t>
            </w:r>
            <w:r w:rsidR="00C64811">
              <w:rPr>
                <w:sz w:val="28"/>
                <w:szCs w:val="28"/>
                <w:lang w:val="en-US"/>
              </w:rPr>
              <w:t>to discuss liturgical and practical deli</w:t>
            </w:r>
            <w:r>
              <w:rPr>
                <w:sz w:val="28"/>
                <w:szCs w:val="28"/>
                <w:lang w:val="en-US"/>
              </w:rPr>
              <w:t>v</w:t>
            </w:r>
            <w:r w:rsidR="00C64811">
              <w:rPr>
                <w:sz w:val="28"/>
                <w:szCs w:val="28"/>
                <w:lang w:val="en-US"/>
              </w:rPr>
              <w:t>ery issues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26632BB5" w14:textId="7E09783A" w:rsidR="0055023F" w:rsidRPr="00F10606" w:rsidRDefault="0055023F" w:rsidP="008A32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-Provision of Holy Commu</w:t>
            </w:r>
            <w:r w:rsidR="009D3E65">
              <w:rPr>
                <w:sz w:val="28"/>
                <w:szCs w:val="28"/>
                <w:lang w:val="en-US"/>
              </w:rPr>
              <w:t xml:space="preserve">nion of both types will be offered at some </w:t>
            </w:r>
            <w:r w:rsidR="00100515">
              <w:rPr>
                <w:sz w:val="28"/>
                <w:szCs w:val="28"/>
                <w:lang w:val="en-US"/>
              </w:rPr>
              <w:t>Masses and is still under discussion.</w:t>
            </w:r>
          </w:p>
          <w:p w14:paraId="4B355648" w14:textId="77777777" w:rsidR="008A32B7" w:rsidRPr="00F10606" w:rsidRDefault="008A32B7" w:rsidP="008A32B7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3765403D" w14:textId="77777777" w:rsidTr="00100940">
        <w:tc>
          <w:tcPr>
            <w:tcW w:w="744" w:type="dxa"/>
          </w:tcPr>
          <w:p w14:paraId="4E05F5F1" w14:textId="40951CB2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07" w:type="dxa"/>
          </w:tcPr>
          <w:p w14:paraId="6CBAC4DE" w14:textId="32160A45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C68C2">
              <w:rPr>
                <w:sz w:val="28"/>
                <w:szCs w:val="28"/>
                <w:lang w:val="en-US"/>
              </w:rPr>
              <w:t>Update from Craft Club</w:t>
            </w:r>
            <w:r w:rsidR="00412A38">
              <w:rPr>
                <w:sz w:val="28"/>
                <w:szCs w:val="28"/>
                <w:lang w:val="en-US"/>
              </w:rPr>
              <w:t xml:space="preserve"> – attendance</w:t>
            </w:r>
            <w:r w:rsidR="000F28A0">
              <w:rPr>
                <w:sz w:val="28"/>
                <w:szCs w:val="28"/>
                <w:lang w:val="en-US"/>
              </w:rPr>
              <w:t xml:space="preserve"> figures are small, between 1-5</w:t>
            </w:r>
            <w:r w:rsidR="00DD3480">
              <w:rPr>
                <w:sz w:val="28"/>
                <w:szCs w:val="28"/>
                <w:lang w:val="en-US"/>
              </w:rPr>
              <w:t>.</w:t>
            </w:r>
          </w:p>
          <w:p w14:paraId="16EB1A62" w14:textId="74B84579" w:rsidR="00DD3480" w:rsidRDefault="006219F7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</w:t>
            </w:r>
            <w:r w:rsidR="00DD3480">
              <w:rPr>
                <w:sz w:val="28"/>
                <w:szCs w:val="28"/>
                <w:lang w:val="en-US"/>
              </w:rPr>
              <w:t xml:space="preserve">will be reviewed and reconsidered after the first </w:t>
            </w:r>
            <w:r w:rsidR="00E1056E">
              <w:rPr>
                <w:sz w:val="28"/>
                <w:szCs w:val="28"/>
                <w:lang w:val="en-US"/>
              </w:rPr>
              <w:t xml:space="preserve">provision has been completed. </w:t>
            </w:r>
            <w:r w:rsidR="0023621D">
              <w:rPr>
                <w:sz w:val="28"/>
                <w:szCs w:val="28"/>
                <w:lang w:val="en-US"/>
              </w:rPr>
              <w:t xml:space="preserve">The attendees are </w:t>
            </w:r>
            <w:r w:rsidR="00C21ED5">
              <w:rPr>
                <w:sz w:val="28"/>
                <w:szCs w:val="28"/>
                <w:lang w:val="en-US"/>
              </w:rPr>
              <w:t xml:space="preserve">happy to provide items </w:t>
            </w:r>
            <w:r w:rsidR="00773C90">
              <w:rPr>
                <w:sz w:val="28"/>
                <w:szCs w:val="28"/>
                <w:lang w:val="en-US"/>
              </w:rPr>
              <w:t xml:space="preserve">for sale </w:t>
            </w:r>
            <w:r w:rsidR="00C21ED5">
              <w:rPr>
                <w:sz w:val="28"/>
                <w:szCs w:val="28"/>
                <w:lang w:val="en-US"/>
              </w:rPr>
              <w:t xml:space="preserve">and </w:t>
            </w:r>
            <w:r w:rsidR="00773C90">
              <w:rPr>
                <w:sz w:val="28"/>
                <w:szCs w:val="28"/>
                <w:lang w:val="en-US"/>
              </w:rPr>
              <w:t>engage with parents at Christ the King Summer Fete.</w:t>
            </w:r>
          </w:p>
          <w:p w14:paraId="55B90E45" w14:textId="7AC860D5" w:rsidR="006652E3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24134E3A" w14:textId="77777777" w:rsidTr="00100940">
        <w:tc>
          <w:tcPr>
            <w:tcW w:w="744" w:type="dxa"/>
          </w:tcPr>
          <w:p w14:paraId="0E28907E" w14:textId="1B89BBF6" w:rsidR="006652E3" w:rsidRPr="00F10606" w:rsidRDefault="00C92F48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07" w:type="dxa"/>
          </w:tcPr>
          <w:p w14:paraId="5297D8C8" w14:textId="26EB20FA" w:rsidR="006652E3" w:rsidRDefault="00F821A4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Additional c</w:t>
            </w:r>
            <w:r w:rsidR="00C92F48">
              <w:rPr>
                <w:sz w:val="28"/>
                <w:szCs w:val="28"/>
                <w:lang w:val="en-US"/>
              </w:rPr>
              <w:t>raft supplies ha</w:t>
            </w:r>
            <w:r>
              <w:rPr>
                <w:sz w:val="28"/>
                <w:szCs w:val="28"/>
                <w:lang w:val="en-US"/>
              </w:rPr>
              <w:t xml:space="preserve">ve been donated towards </w:t>
            </w:r>
            <w:r w:rsidR="009A4896">
              <w:rPr>
                <w:sz w:val="28"/>
                <w:szCs w:val="28"/>
                <w:lang w:val="en-US"/>
              </w:rPr>
              <w:t xml:space="preserve">the </w:t>
            </w:r>
            <w:r>
              <w:rPr>
                <w:sz w:val="28"/>
                <w:szCs w:val="28"/>
                <w:lang w:val="en-US"/>
              </w:rPr>
              <w:t xml:space="preserve">Craft Activities this month </w:t>
            </w:r>
            <w:r w:rsidR="007705E1"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F72E4">
              <w:rPr>
                <w:sz w:val="28"/>
                <w:szCs w:val="28"/>
                <w:lang w:val="en-US"/>
              </w:rPr>
              <w:t>textile</w:t>
            </w:r>
            <w:r w:rsidR="007705E1">
              <w:rPr>
                <w:sz w:val="28"/>
                <w:szCs w:val="28"/>
                <w:lang w:val="en-US"/>
              </w:rPr>
              <w:t>s, DVDs etc.</w:t>
            </w:r>
          </w:p>
          <w:p w14:paraId="453BD97C" w14:textId="45C5DC0E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6543D68E" w14:textId="77777777" w:rsidTr="00100940">
        <w:tc>
          <w:tcPr>
            <w:tcW w:w="744" w:type="dxa"/>
          </w:tcPr>
          <w:p w14:paraId="5D05B3D4" w14:textId="01D4966F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607" w:type="dxa"/>
          </w:tcPr>
          <w:p w14:paraId="14ACDB9E" w14:textId="65DA78C8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Planning for Bishop Mark Davies’ visit on 16/17</w:t>
            </w:r>
            <w:r w:rsidRPr="00DA2095"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June</w:t>
            </w:r>
          </w:p>
          <w:p w14:paraId="65C94591" w14:textId="082EE939" w:rsidR="007705E1" w:rsidRDefault="001A0C5A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Bishop will attend </w:t>
            </w:r>
            <w:r w:rsidR="003A4300">
              <w:rPr>
                <w:sz w:val="28"/>
                <w:szCs w:val="28"/>
                <w:lang w:val="en-US"/>
              </w:rPr>
              <w:t>on both days, say the Mass</w:t>
            </w:r>
            <w:r w:rsidR="009F4658">
              <w:rPr>
                <w:sz w:val="28"/>
                <w:szCs w:val="28"/>
                <w:lang w:val="en-US"/>
              </w:rPr>
              <w:t>;</w:t>
            </w:r>
            <w:r w:rsidR="003A4300">
              <w:rPr>
                <w:sz w:val="28"/>
                <w:szCs w:val="28"/>
                <w:lang w:val="en-US"/>
              </w:rPr>
              <w:t xml:space="preserve"> </w:t>
            </w:r>
            <w:r w:rsidR="009F4658">
              <w:rPr>
                <w:sz w:val="28"/>
                <w:szCs w:val="28"/>
                <w:lang w:val="en-US"/>
              </w:rPr>
              <w:t>he will</w:t>
            </w:r>
            <w:r w:rsidR="003A4300">
              <w:rPr>
                <w:sz w:val="28"/>
                <w:szCs w:val="28"/>
                <w:lang w:val="en-US"/>
              </w:rPr>
              <w:t xml:space="preserve"> remain behind to meet paris</w:t>
            </w:r>
            <w:r w:rsidR="001F1C46">
              <w:rPr>
                <w:sz w:val="28"/>
                <w:szCs w:val="28"/>
                <w:lang w:val="en-US"/>
              </w:rPr>
              <w:t>h</w:t>
            </w:r>
            <w:r w:rsidR="003A4300">
              <w:rPr>
                <w:sz w:val="28"/>
                <w:szCs w:val="28"/>
                <w:lang w:val="en-US"/>
              </w:rPr>
              <w:t>ioners</w:t>
            </w:r>
            <w:r w:rsidR="008C1A9C">
              <w:rPr>
                <w:sz w:val="28"/>
                <w:szCs w:val="28"/>
                <w:lang w:val="en-US"/>
              </w:rPr>
              <w:t>,</w:t>
            </w:r>
            <w:r w:rsidR="001F1C46">
              <w:rPr>
                <w:sz w:val="28"/>
                <w:szCs w:val="28"/>
                <w:lang w:val="en-US"/>
              </w:rPr>
              <w:t xml:space="preserve"> at tea and cake social events.</w:t>
            </w:r>
            <w:r w:rsidR="003A4300">
              <w:rPr>
                <w:sz w:val="28"/>
                <w:szCs w:val="28"/>
                <w:lang w:val="en-US"/>
              </w:rPr>
              <w:t xml:space="preserve"> </w:t>
            </w:r>
          </w:p>
          <w:p w14:paraId="3ED0A482" w14:textId="5D6206D4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6F334116" w14:textId="77777777" w:rsidTr="00100940">
        <w:tc>
          <w:tcPr>
            <w:tcW w:w="744" w:type="dxa"/>
          </w:tcPr>
          <w:p w14:paraId="11D109B6" w14:textId="539BBF32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07" w:type="dxa"/>
          </w:tcPr>
          <w:p w14:paraId="17945162" w14:textId="467716DA" w:rsidR="00584D3F" w:rsidRDefault="00980CDC" w:rsidP="00EB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practical m</w:t>
            </w:r>
            <w:r w:rsidR="001910D7" w:rsidRPr="001910D7">
              <w:rPr>
                <w:sz w:val="28"/>
                <w:szCs w:val="28"/>
                <w:lang w:val="en-US"/>
              </w:rPr>
              <w:t>ethod for renewing and increasing PPC membership</w:t>
            </w:r>
            <w:r w:rsidR="001910D7">
              <w:rPr>
                <w:sz w:val="28"/>
                <w:szCs w:val="28"/>
                <w:lang w:val="en-US"/>
              </w:rPr>
              <w:t xml:space="preserve"> </w:t>
            </w:r>
            <w:r w:rsidR="00BD1C98">
              <w:rPr>
                <w:sz w:val="28"/>
                <w:szCs w:val="28"/>
                <w:lang w:val="en-US"/>
              </w:rPr>
              <w:t xml:space="preserve">was </w:t>
            </w:r>
          </w:p>
          <w:p w14:paraId="520F26FE" w14:textId="03F6CE6D" w:rsidR="00BD1C98" w:rsidRDefault="00BD1C98" w:rsidP="00EB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213E4C">
              <w:rPr>
                <w:sz w:val="28"/>
                <w:szCs w:val="28"/>
                <w:lang w:val="en-US"/>
              </w:rPr>
              <w:t>iscuss</w:t>
            </w:r>
            <w:r>
              <w:rPr>
                <w:sz w:val="28"/>
                <w:szCs w:val="28"/>
                <w:lang w:val="en-US"/>
              </w:rPr>
              <w:t>ed.</w:t>
            </w:r>
          </w:p>
          <w:p w14:paraId="3BBAD64D" w14:textId="0AB5DFD1" w:rsidR="00DC78EC" w:rsidRDefault="00BD1C98" w:rsidP="00EB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discussion </w:t>
            </w:r>
            <w:r w:rsidR="00213E4C">
              <w:rPr>
                <w:sz w:val="28"/>
                <w:szCs w:val="28"/>
                <w:lang w:val="en-US"/>
              </w:rPr>
              <w:t>identified a number of issues</w:t>
            </w:r>
            <w:r w:rsidR="008C1A9C">
              <w:rPr>
                <w:sz w:val="28"/>
                <w:szCs w:val="28"/>
                <w:lang w:val="en-US"/>
              </w:rPr>
              <w:t>,</w:t>
            </w:r>
            <w:r w:rsidR="00DC78EC">
              <w:rPr>
                <w:sz w:val="28"/>
                <w:szCs w:val="28"/>
                <w:lang w:val="en-US"/>
              </w:rPr>
              <w:t xml:space="preserve"> as follows:</w:t>
            </w:r>
          </w:p>
          <w:p w14:paraId="41FFFE79" w14:textId="5859D570" w:rsidR="00DC78EC" w:rsidRPr="000974A6" w:rsidRDefault="00DC78EC" w:rsidP="00EB0FD4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213E4C">
              <w:rPr>
                <w:sz w:val="28"/>
                <w:szCs w:val="28"/>
                <w:lang w:val="en-US"/>
              </w:rPr>
              <w:t xml:space="preserve"> </w:t>
            </w:r>
            <w:r w:rsidR="005221EE">
              <w:rPr>
                <w:sz w:val="28"/>
                <w:szCs w:val="28"/>
                <w:lang w:val="en-US"/>
              </w:rPr>
              <w:t>t</w:t>
            </w:r>
            <w:r w:rsidR="000974A6" w:rsidRPr="00710E41">
              <w:rPr>
                <w:sz w:val="28"/>
                <w:szCs w:val="28"/>
                <w:lang w:val="en-US"/>
              </w:rPr>
              <w:t xml:space="preserve">he </w:t>
            </w:r>
            <w:r w:rsidR="00FD576A">
              <w:rPr>
                <w:sz w:val="28"/>
                <w:szCs w:val="28"/>
                <w:lang w:val="en-US"/>
              </w:rPr>
              <w:t>requitement</w:t>
            </w:r>
            <w:r w:rsidR="000974A6" w:rsidRPr="00710E41">
              <w:rPr>
                <w:sz w:val="28"/>
                <w:szCs w:val="28"/>
                <w:lang w:val="en-US"/>
              </w:rPr>
              <w:t xml:space="preserve"> </w:t>
            </w:r>
            <w:r w:rsidR="00CA27B2">
              <w:rPr>
                <w:sz w:val="28"/>
                <w:szCs w:val="28"/>
                <w:lang w:val="en-US"/>
              </w:rPr>
              <w:t>to</w:t>
            </w:r>
            <w:r w:rsidR="000974A6" w:rsidRPr="00710E41">
              <w:rPr>
                <w:sz w:val="28"/>
                <w:szCs w:val="28"/>
                <w:lang w:val="en-US"/>
              </w:rPr>
              <w:t xml:space="preserve"> reach the required quorum of members for a meeting</w:t>
            </w:r>
          </w:p>
          <w:p w14:paraId="19083275" w14:textId="2852E2F5" w:rsidR="00DC78EC" w:rsidRPr="000974A6" w:rsidRDefault="00DC78EC" w:rsidP="00EB0FD4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4A0039">
              <w:rPr>
                <w:sz w:val="28"/>
                <w:szCs w:val="28"/>
                <w:lang w:val="en-US"/>
              </w:rPr>
              <w:t xml:space="preserve"> the likelihood of two members finishing their term of service </w:t>
            </w:r>
            <w:r w:rsidR="006C5F96">
              <w:rPr>
                <w:sz w:val="28"/>
                <w:szCs w:val="28"/>
                <w:lang w:val="en-US"/>
              </w:rPr>
              <w:t xml:space="preserve">at </w:t>
            </w:r>
            <w:r w:rsidR="000974A6" w:rsidRPr="006C5F96">
              <w:rPr>
                <w:sz w:val="28"/>
                <w:szCs w:val="28"/>
                <w:lang w:val="en-US"/>
              </w:rPr>
              <w:t>the end of September</w:t>
            </w:r>
          </w:p>
          <w:p w14:paraId="32DE0DAC" w14:textId="4D2C5AC7" w:rsidR="001910D7" w:rsidRDefault="00DC78EC" w:rsidP="00EB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4A0039">
              <w:rPr>
                <w:sz w:val="28"/>
                <w:szCs w:val="28"/>
                <w:lang w:val="en-US"/>
              </w:rPr>
              <w:t>the need to co-opt replacement</w:t>
            </w:r>
            <w:r w:rsidR="008D7069">
              <w:rPr>
                <w:sz w:val="28"/>
                <w:szCs w:val="28"/>
                <w:lang w:val="en-US"/>
              </w:rPr>
              <w:t xml:space="preserve"> </w:t>
            </w:r>
            <w:r w:rsidR="004A0039">
              <w:rPr>
                <w:sz w:val="28"/>
                <w:szCs w:val="28"/>
                <w:lang w:val="en-US"/>
              </w:rPr>
              <w:t xml:space="preserve">new members </w:t>
            </w:r>
            <w:r w:rsidR="00723048">
              <w:rPr>
                <w:sz w:val="28"/>
                <w:szCs w:val="28"/>
                <w:lang w:val="en-US"/>
              </w:rPr>
              <w:t>(reflecting the Parish Community)</w:t>
            </w:r>
            <w:r w:rsidR="009A2163">
              <w:rPr>
                <w:sz w:val="28"/>
                <w:szCs w:val="28"/>
                <w:lang w:val="en-US"/>
              </w:rPr>
              <w:t>.</w:t>
            </w:r>
          </w:p>
          <w:p w14:paraId="3ABDCDC6" w14:textId="7802A8FB" w:rsidR="00221A5C" w:rsidRDefault="00221A5C" w:rsidP="00EB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  <w:r w:rsidR="004A7154">
              <w:rPr>
                <w:sz w:val="28"/>
                <w:szCs w:val="28"/>
                <w:lang w:val="en-US"/>
              </w:rPr>
              <w:t xml:space="preserve"> the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4903DD">
              <w:rPr>
                <w:sz w:val="28"/>
                <w:szCs w:val="28"/>
                <w:lang w:val="en-US"/>
              </w:rPr>
              <w:t xml:space="preserve">possibility that a </w:t>
            </w:r>
            <w:r>
              <w:rPr>
                <w:sz w:val="28"/>
                <w:szCs w:val="28"/>
                <w:lang w:val="en-US"/>
              </w:rPr>
              <w:t xml:space="preserve">potential member could be sought from </w:t>
            </w:r>
            <w:r w:rsidR="00B24F51">
              <w:rPr>
                <w:sz w:val="28"/>
                <w:szCs w:val="28"/>
                <w:lang w:val="en-US"/>
              </w:rPr>
              <w:t xml:space="preserve">future </w:t>
            </w:r>
            <w:r>
              <w:rPr>
                <w:sz w:val="28"/>
                <w:szCs w:val="28"/>
                <w:lang w:val="en-US"/>
              </w:rPr>
              <w:t xml:space="preserve">Christ the King </w:t>
            </w:r>
            <w:r w:rsidR="00053F96">
              <w:rPr>
                <w:sz w:val="28"/>
                <w:szCs w:val="28"/>
                <w:lang w:val="en-US"/>
              </w:rPr>
              <w:t xml:space="preserve">School </w:t>
            </w:r>
            <w:r w:rsidR="004903DD">
              <w:rPr>
                <w:sz w:val="28"/>
                <w:szCs w:val="28"/>
                <w:lang w:val="en-US"/>
              </w:rPr>
              <w:t>Staff</w:t>
            </w:r>
            <w:r w:rsidR="00CA27B2">
              <w:rPr>
                <w:sz w:val="28"/>
                <w:szCs w:val="28"/>
                <w:lang w:val="en-US"/>
              </w:rPr>
              <w:t xml:space="preserve"> and </w:t>
            </w:r>
            <w:r w:rsidR="00B24F51">
              <w:rPr>
                <w:sz w:val="28"/>
                <w:szCs w:val="28"/>
                <w:lang w:val="en-US"/>
              </w:rPr>
              <w:t xml:space="preserve">existing </w:t>
            </w:r>
            <w:r w:rsidR="00CA27B2">
              <w:rPr>
                <w:sz w:val="28"/>
                <w:szCs w:val="28"/>
                <w:lang w:val="en-US"/>
              </w:rPr>
              <w:t>parents, who reside in the Parish</w:t>
            </w:r>
            <w:r w:rsidR="00E5301E">
              <w:rPr>
                <w:sz w:val="28"/>
                <w:szCs w:val="28"/>
                <w:lang w:val="en-US"/>
              </w:rPr>
              <w:t>. Fr. Peter might help to source potential candidates</w:t>
            </w:r>
            <w:r w:rsidR="00713DED">
              <w:rPr>
                <w:sz w:val="28"/>
                <w:szCs w:val="28"/>
                <w:lang w:val="en-US"/>
              </w:rPr>
              <w:t>.</w:t>
            </w:r>
          </w:p>
          <w:p w14:paraId="1B6E3D52" w14:textId="155213AA" w:rsidR="00763F6A" w:rsidRDefault="003E36B9" w:rsidP="00EB0F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existing members w</w:t>
            </w:r>
            <w:r w:rsidR="00713DED">
              <w:rPr>
                <w:sz w:val="28"/>
                <w:szCs w:val="28"/>
                <w:lang w:val="en-US"/>
              </w:rPr>
              <w:t xml:space="preserve">ould also encourage existing </w:t>
            </w:r>
            <w:r w:rsidR="00CD56E1">
              <w:rPr>
                <w:sz w:val="28"/>
                <w:szCs w:val="28"/>
                <w:lang w:val="en-US"/>
              </w:rPr>
              <w:t>Parishioners</w:t>
            </w:r>
            <w:r w:rsidR="004649A0">
              <w:rPr>
                <w:sz w:val="28"/>
                <w:szCs w:val="28"/>
                <w:lang w:val="en-US"/>
              </w:rPr>
              <w:t xml:space="preserve"> and</w:t>
            </w:r>
            <w:r>
              <w:rPr>
                <w:sz w:val="28"/>
                <w:szCs w:val="28"/>
                <w:lang w:val="en-US"/>
              </w:rPr>
              <w:t xml:space="preserve"> welcome expressions of interest and </w:t>
            </w:r>
            <w:r w:rsidR="00221A5C">
              <w:rPr>
                <w:sz w:val="28"/>
                <w:szCs w:val="28"/>
                <w:lang w:val="en-US"/>
              </w:rPr>
              <w:t>discuss this further throughout the Parish.</w:t>
            </w:r>
          </w:p>
        </w:tc>
      </w:tr>
      <w:tr w:rsidR="006652E3" w:rsidRPr="00F10606" w14:paraId="48823DBE" w14:textId="77777777" w:rsidTr="00100940">
        <w:tc>
          <w:tcPr>
            <w:tcW w:w="744" w:type="dxa"/>
          </w:tcPr>
          <w:p w14:paraId="37B10A2F" w14:textId="478775A5" w:rsidR="006652E3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8607" w:type="dxa"/>
          </w:tcPr>
          <w:p w14:paraId="71B5FD38" w14:textId="4FD25C0D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Comments on </w:t>
            </w:r>
            <w:r w:rsidRPr="002B6B3A">
              <w:rPr>
                <w:sz w:val="28"/>
                <w:szCs w:val="28"/>
                <w:lang w:val="en-US"/>
              </w:rPr>
              <w:t>liturgy, music,</w:t>
            </w:r>
            <w:r w:rsidR="000D3E95">
              <w:rPr>
                <w:sz w:val="28"/>
                <w:szCs w:val="28"/>
                <w:lang w:val="en-US"/>
              </w:rPr>
              <w:t xml:space="preserve"> and </w:t>
            </w:r>
            <w:r w:rsidRPr="002B6B3A">
              <w:rPr>
                <w:sz w:val="28"/>
                <w:szCs w:val="28"/>
                <w:lang w:val="en-US"/>
              </w:rPr>
              <w:t>Communion under both kinds.</w:t>
            </w:r>
          </w:p>
          <w:p w14:paraId="4C877B6A" w14:textId="049678B0" w:rsidR="006247FC" w:rsidRDefault="006247FC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63507B">
              <w:rPr>
                <w:sz w:val="28"/>
                <w:szCs w:val="28"/>
                <w:lang w:val="en-US"/>
              </w:rPr>
              <w:t xml:space="preserve">The Easter provision </w:t>
            </w:r>
            <w:r w:rsidR="00FA565C">
              <w:rPr>
                <w:sz w:val="28"/>
                <w:szCs w:val="28"/>
                <w:lang w:val="en-US"/>
              </w:rPr>
              <w:t>(incorporating</w:t>
            </w:r>
            <w:r w:rsidR="0063507B">
              <w:rPr>
                <w:sz w:val="28"/>
                <w:szCs w:val="28"/>
                <w:lang w:val="en-US"/>
              </w:rPr>
              <w:t xml:space="preserve"> its musical element</w:t>
            </w:r>
            <w:r w:rsidR="00FA565C">
              <w:rPr>
                <w:sz w:val="28"/>
                <w:szCs w:val="28"/>
                <w:lang w:val="en-US"/>
              </w:rPr>
              <w:t>)</w:t>
            </w:r>
            <w:r w:rsidR="0063507B">
              <w:rPr>
                <w:sz w:val="28"/>
                <w:szCs w:val="28"/>
                <w:lang w:val="en-US"/>
              </w:rPr>
              <w:t xml:space="preserve"> </w:t>
            </w:r>
            <w:r w:rsidR="00FA565C">
              <w:rPr>
                <w:sz w:val="28"/>
                <w:szCs w:val="28"/>
                <w:lang w:val="en-US"/>
              </w:rPr>
              <w:t>was a resounding success</w:t>
            </w:r>
            <w:r w:rsidR="00247707">
              <w:rPr>
                <w:sz w:val="28"/>
                <w:szCs w:val="28"/>
                <w:lang w:val="en-US"/>
              </w:rPr>
              <w:t xml:space="preserve">. </w:t>
            </w:r>
          </w:p>
          <w:p w14:paraId="65D29FCA" w14:textId="1BA0AFFD" w:rsidR="0063507B" w:rsidRDefault="006247FC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247707">
              <w:rPr>
                <w:sz w:val="28"/>
                <w:szCs w:val="28"/>
                <w:lang w:val="en-US"/>
              </w:rPr>
              <w:t xml:space="preserve">Additional helpers are needed to </w:t>
            </w:r>
            <w:r w:rsidR="00BE7FF0">
              <w:rPr>
                <w:sz w:val="28"/>
                <w:szCs w:val="28"/>
                <w:lang w:val="en-US"/>
              </w:rPr>
              <w:t xml:space="preserve">support the function of the Parish, particularly if </w:t>
            </w:r>
            <w:r w:rsidR="002B409B">
              <w:rPr>
                <w:sz w:val="28"/>
                <w:szCs w:val="28"/>
                <w:lang w:val="en-US"/>
              </w:rPr>
              <w:t>Holy Communion of both types is to be introduced at busier Masses.</w:t>
            </w:r>
          </w:p>
          <w:p w14:paraId="6265A06E" w14:textId="7DE9FB9B" w:rsidR="006247FC" w:rsidRDefault="006247FC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-Monday morning Mass has been discontinued</w:t>
            </w:r>
            <w:r w:rsidR="004D4670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due to lack of demand.</w:t>
            </w:r>
          </w:p>
          <w:p w14:paraId="1DE07F59" w14:textId="108FA4E7" w:rsidR="006652E3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33B4857D" w14:textId="77777777" w:rsidTr="00100940">
        <w:tc>
          <w:tcPr>
            <w:tcW w:w="744" w:type="dxa"/>
          </w:tcPr>
          <w:p w14:paraId="66E1DBC6" w14:textId="77777777" w:rsidR="006652E3" w:rsidRPr="00F10606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607" w:type="dxa"/>
          </w:tcPr>
          <w:p w14:paraId="744F3ABC" w14:textId="77777777" w:rsidR="002E48BC" w:rsidRDefault="002E48BC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AOB.</w:t>
            </w:r>
          </w:p>
          <w:p w14:paraId="01B92E2C" w14:textId="2B1F65DA" w:rsidR="006652E3" w:rsidRDefault="00617A05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Safety Assessment</w:t>
            </w:r>
            <w:r w:rsidR="00324985">
              <w:rPr>
                <w:sz w:val="28"/>
                <w:szCs w:val="28"/>
                <w:lang w:val="en-US"/>
              </w:rPr>
              <w:t>.</w:t>
            </w:r>
          </w:p>
          <w:p w14:paraId="20C8E595" w14:textId="546894AF" w:rsidR="00324985" w:rsidRDefault="00324985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inspection and report have </w:t>
            </w:r>
            <w:r w:rsidR="00AF6068">
              <w:rPr>
                <w:sz w:val="28"/>
                <w:szCs w:val="28"/>
                <w:lang w:val="en-US"/>
              </w:rPr>
              <w:t xml:space="preserve">occurred. This is to be revisited in detail and </w:t>
            </w:r>
            <w:r w:rsidR="00053F96">
              <w:rPr>
                <w:sz w:val="28"/>
                <w:szCs w:val="28"/>
                <w:lang w:val="en-US"/>
              </w:rPr>
              <w:t xml:space="preserve">will be </w:t>
            </w:r>
            <w:r w:rsidR="00AF6068">
              <w:rPr>
                <w:sz w:val="28"/>
                <w:szCs w:val="28"/>
                <w:lang w:val="en-US"/>
              </w:rPr>
              <w:t>reconsidered</w:t>
            </w:r>
            <w:r w:rsidR="00047D6B">
              <w:rPr>
                <w:sz w:val="28"/>
                <w:szCs w:val="28"/>
                <w:lang w:val="en-US"/>
              </w:rPr>
              <w:t>,</w:t>
            </w:r>
            <w:r w:rsidR="00AF6068">
              <w:rPr>
                <w:sz w:val="28"/>
                <w:szCs w:val="28"/>
                <w:lang w:val="en-US"/>
              </w:rPr>
              <w:t xml:space="preserve"> </w:t>
            </w:r>
            <w:r w:rsidR="009F6134">
              <w:rPr>
                <w:sz w:val="28"/>
                <w:szCs w:val="28"/>
                <w:lang w:val="en-US"/>
              </w:rPr>
              <w:t xml:space="preserve">and reported back </w:t>
            </w:r>
            <w:r w:rsidR="00053F96">
              <w:rPr>
                <w:sz w:val="28"/>
                <w:szCs w:val="28"/>
                <w:lang w:val="en-US"/>
              </w:rPr>
              <w:t>up</w:t>
            </w:r>
            <w:r w:rsidR="009F6134">
              <w:rPr>
                <w:sz w:val="28"/>
                <w:szCs w:val="28"/>
                <w:lang w:val="en-US"/>
              </w:rPr>
              <w:t>on</w:t>
            </w:r>
            <w:r w:rsidR="002E48BC">
              <w:rPr>
                <w:sz w:val="28"/>
                <w:szCs w:val="28"/>
                <w:lang w:val="en-US"/>
              </w:rPr>
              <w:t xml:space="preserve">, </w:t>
            </w:r>
            <w:r w:rsidR="00AF6068">
              <w:rPr>
                <w:sz w:val="28"/>
                <w:szCs w:val="28"/>
                <w:lang w:val="en-US"/>
              </w:rPr>
              <w:t>at a later date.</w:t>
            </w:r>
          </w:p>
          <w:p w14:paraId="2B55E9AA" w14:textId="77777777" w:rsidR="002E48BC" w:rsidRDefault="002E48BC" w:rsidP="006652E3">
            <w:pPr>
              <w:rPr>
                <w:sz w:val="28"/>
                <w:szCs w:val="28"/>
                <w:lang w:val="en-US"/>
              </w:rPr>
            </w:pPr>
          </w:p>
          <w:p w14:paraId="472890FB" w14:textId="14210D66" w:rsidR="00D2383B" w:rsidRDefault="00D2383B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Solar Panels for Power.</w:t>
            </w:r>
          </w:p>
          <w:p w14:paraId="07284714" w14:textId="50570ADF" w:rsidR="00D2383B" w:rsidRDefault="00912DF5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tenders have been sought and are under consideration.</w:t>
            </w:r>
          </w:p>
          <w:p w14:paraId="276DD81E" w14:textId="5EAD7E31" w:rsidR="00912DF5" w:rsidRPr="00F10606" w:rsidRDefault="00136C78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Diocese is undertaking a pilot study</w:t>
            </w:r>
            <w:r w:rsidR="0075470C">
              <w:rPr>
                <w:sz w:val="28"/>
                <w:szCs w:val="28"/>
                <w:lang w:val="en-US"/>
              </w:rPr>
              <w:t xml:space="preserve"> </w:t>
            </w:r>
            <w:r w:rsidR="00D51E1C">
              <w:rPr>
                <w:sz w:val="28"/>
                <w:szCs w:val="28"/>
                <w:lang w:val="en-US"/>
              </w:rPr>
              <w:t xml:space="preserve">of energy saving projects </w:t>
            </w:r>
            <w:r w:rsidR="00B8032A">
              <w:rPr>
                <w:sz w:val="28"/>
                <w:szCs w:val="28"/>
                <w:lang w:val="en-US"/>
              </w:rPr>
              <w:t>and</w:t>
            </w:r>
            <w:r w:rsidR="00D51E1C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D51E1C" w:rsidRPr="004705C2">
              <w:rPr>
                <w:sz w:val="28"/>
                <w:szCs w:val="28"/>
                <w:lang w:val="en-US"/>
              </w:rPr>
              <w:t>St.</w:t>
            </w:r>
            <w:r w:rsidR="00D51E1C" w:rsidRPr="004705C2">
              <w:rPr>
                <w:color w:val="FF0000"/>
                <w:sz w:val="28"/>
                <w:szCs w:val="28"/>
                <w:lang w:val="en-US"/>
              </w:rPr>
              <w:t xml:space="preserve"> </w:t>
            </w:r>
            <w:r w:rsidR="00D51E1C" w:rsidRPr="004705C2">
              <w:rPr>
                <w:sz w:val="28"/>
                <w:szCs w:val="28"/>
                <w:lang w:val="en-US"/>
              </w:rPr>
              <w:t>Edwards</w:t>
            </w:r>
            <w:r w:rsidR="00B8032A" w:rsidRPr="00D51E1C">
              <w:rPr>
                <w:sz w:val="28"/>
                <w:szCs w:val="28"/>
                <w:lang w:val="en-US"/>
              </w:rPr>
              <w:t xml:space="preserve"> </w:t>
            </w:r>
            <w:r w:rsidR="00B8032A">
              <w:rPr>
                <w:sz w:val="28"/>
                <w:szCs w:val="28"/>
                <w:lang w:val="en-US"/>
              </w:rPr>
              <w:t>has requested that it m</w:t>
            </w:r>
            <w:r w:rsidR="000A0CD9">
              <w:rPr>
                <w:sz w:val="28"/>
                <w:szCs w:val="28"/>
                <w:lang w:val="en-US"/>
              </w:rPr>
              <w:t>ight</w:t>
            </w:r>
            <w:r w:rsidR="00B8032A">
              <w:rPr>
                <w:sz w:val="28"/>
                <w:szCs w:val="28"/>
                <w:lang w:val="en-US"/>
              </w:rPr>
              <w:t xml:space="preserve"> become part of this exercise. The request is </w:t>
            </w:r>
            <w:r w:rsidR="00C3347E">
              <w:rPr>
                <w:sz w:val="28"/>
                <w:szCs w:val="28"/>
                <w:lang w:val="en-US"/>
              </w:rPr>
              <w:t xml:space="preserve">currently </w:t>
            </w:r>
            <w:r w:rsidR="00B8032A">
              <w:rPr>
                <w:sz w:val="28"/>
                <w:szCs w:val="28"/>
                <w:lang w:val="en-US"/>
              </w:rPr>
              <w:t>under consideration</w:t>
            </w:r>
            <w:r w:rsidR="00C3347E">
              <w:rPr>
                <w:sz w:val="28"/>
                <w:szCs w:val="28"/>
                <w:lang w:val="en-US"/>
              </w:rPr>
              <w:t>.</w:t>
            </w:r>
          </w:p>
          <w:p w14:paraId="382D0F66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6F1DC217" w14:textId="77777777" w:rsidTr="00100940">
        <w:tc>
          <w:tcPr>
            <w:tcW w:w="744" w:type="dxa"/>
          </w:tcPr>
          <w:p w14:paraId="2F71D731" w14:textId="77777777" w:rsidR="006652E3" w:rsidRPr="00F10606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607" w:type="dxa"/>
          </w:tcPr>
          <w:p w14:paraId="3D5930EB" w14:textId="57D0723D" w:rsidR="006652E3" w:rsidRDefault="006652E3" w:rsidP="006652E3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Date of next meeting</w:t>
            </w:r>
          </w:p>
          <w:p w14:paraId="735BA863" w14:textId="786739C7" w:rsidR="00C3347E" w:rsidRPr="00F10606" w:rsidRDefault="00882012" w:rsidP="006652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6.30</w:t>
            </w:r>
            <w:r w:rsidR="0017222B">
              <w:rPr>
                <w:sz w:val="28"/>
                <w:szCs w:val="28"/>
                <w:lang w:val="en-US"/>
              </w:rPr>
              <w:t xml:space="preserve"> pm, </w:t>
            </w:r>
            <w:r>
              <w:rPr>
                <w:sz w:val="28"/>
                <w:szCs w:val="28"/>
                <w:lang w:val="en-US"/>
              </w:rPr>
              <w:t xml:space="preserve">4 </w:t>
            </w:r>
            <w:r w:rsidR="00347973">
              <w:rPr>
                <w:sz w:val="28"/>
                <w:szCs w:val="28"/>
                <w:lang w:val="en-US"/>
              </w:rPr>
              <w:t>July</w:t>
            </w:r>
            <w:r>
              <w:rPr>
                <w:sz w:val="28"/>
                <w:szCs w:val="28"/>
                <w:lang w:val="en-US"/>
              </w:rPr>
              <w:t xml:space="preserve"> 2023.</w:t>
            </w:r>
          </w:p>
          <w:p w14:paraId="21B6711A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  <w:tr w:rsidR="006652E3" w:rsidRPr="00F10606" w14:paraId="3193DEE5" w14:textId="77777777" w:rsidTr="00100940">
        <w:tc>
          <w:tcPr>
            <w:tcW w:w="744" w:type="dxa"/>
          </w:tcPr>
          <w:p w14:paraId="63ABEFC7" w14:textId="54DDAA58" w:rsidR="006652E3" w:rsidRPr="00F10606" w:rsidRDefault="006652E3" w:rsidP="006652E3">
            <w:pPr>
              <w:jc w:val="center"/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1</w:t>
            </w:r>
            <w:r w:rsidR="00214DA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07" w:type="dxa"/>
          </w:tcPr>
          <w:p w14:paraId="561A9635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  <w:r w:rsidRPr="00F10606">
              <w:rPr>
                <w:sz w:val="28"/>
                <w:szCs w:val="28"/>
                <w:lang w:val="en-US"/>
              </w:rPr>
              <w:t>Closing prayer</w:t>
            </w:r>
          </w:p>
          <w:p w14:paraId="55016531" w14:textId="77777777" w:rsidR="006652E3" w:rsidRPr="00F10606" w:rsidRDefault="006652E3" w:rsidP="006652E3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0DAC5B8" w14:textId="0D1FF44B" w:rsidR="008A32B7" w:rsidRDefault="008A32B7" w:rsidP="008A32B7">
      <w:pPr>
        <w:jc w:val="center"/>
        <w:rPr>
          <w:sz w:val="24"/>
          <w:lang w:val="en-US"/>
        </w:rPr>
      </w:pPr>
    </w:p>
    <w:p w14:paraId="1DEB994B" w14:textId="77777777" w:rsidR="00934A18" w:rsidRPr="008A32B7" w:rsidRDefault="00934A18" w:rsidP="008A32B7">
      <w:pPr>
        <w:jc w:val="center"/>
        <w:rPr>
          <w:sz w:val="24"/>
          <w:lang w:val="en-US"/>
        </w:rPr>
      </w:pPr>
    </w:p>
    <w:sectPr w:rsidR="00934A18" w:rsidRPr="008A3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3E"/>
    <w:rsid w:val="000038D3"/>
    <w:rsid w:val="00015678"/>
    <w:rsid w:val="00047D6B"/>
    <w:rsid w:val="000532EA"/>
    <w:rsid w:val="00053F96"/>
    <w:rsid w:val="000640E8"/>
    <w:rsid w:val="00065349"/>
    <w:rsid w:val="00077256"/>
    <w:rsid w:val="00083AEB"/>
    <w:rsid w:val="000974A6"/>
    <w:rsid w:val="000A0CD9"/>
    <w:rsid w:val="000A3910"/>
    <w:rsid w:val="000D3E95"/>
    <w:rsid w:val="000D6A91"/>
    <w:rsid w:val="000F28A0"/>
    <w:rsid w:val="00100515"/>
    <w:rsid w:val="00100940"/>
    <w:rsid w:val="00130419"/>
    <w:rsid w:val="00136C78"/>
    <w:rsid w:val="0014133E"/>
    <w:rsid w:val="001473F9"/>
    <w:rsid w:val="001627E8"/>
    <w:rsid w:val="0017222B"/>
    <w:rsid w:val="001910D7"/>
    <w:rsid w:val="001A0C5A"/>
    <w:rsid w:val="001C274A"/>
    <w:rsid w:val="001F1C46"/>
    <w:rsid w:val="00207BFD"/>
    <w:rsid w:val="00213E4C"/>
    <w:rsid w:val="00214DA7"/>
    <w:rsid w:val="00221A5C"/>
    <w:rsid w:val="0023621D"/>
    <w:rsid w:val="00247707"/>
    <w:rsid w:val="0028260E"/>
    <w:rsid w:val="00290CAE"/>
    <w:rsid w:val="002B409B"/>
    <w:rsid w:val="002B6B3A"/>
    <w:rsid w:val="002E48BC"/>
    <w:rsid w:val="003000CF"/>
    <w:rsid w:val="00314A09"/>
    <w:rsid w:val="00321E35"/>
    <w:rsid w:val="00324985"/>
    <w:rsid w:val="00347973"/>
    <w:rsid w:val="00387B56"/>
    <w:rsid w:val="003903E7"/>
    <w:rsid w:val="00390861"/>
    <w:rsid w:val="003A4300"/>
    <w:rsid w:val="003C68C2"/>
    <w:rsid w:val="003E36B9"/>
    <w:rsid w:val="00400E84"/>
    <w:rsid w:val="00411AEC"/>
    <w:rsid w:val="00412A38"/>
    <w:rsid w:val="00417EEA"/>
    <w:rsid w:val="00447E81"/>
    <w:rsid w:val="004649A0"/>
    <w:rsid w:val="004705C2"/>
    <w:rsid w:val="0048634B"/>
    <w:rsid w:val="004903DD"/>
    <w:rsid w:val="004A0039"/>
    <w:rsid w:val="004A7154"/>
    <w:rsid w:val="004C7B14"/>
    <w:rsid w:val="004D4670"/>
    <w:rsid w:val="004E3376"/>
    <w:rsid w:val="004F7B8E"/>
    <w:rsid w:val="00505284"/>
    <w:rsid w:val="00513D4C"/>
    <w:rsid w:val="005221EE"/>
    <w:rsid w:val="00546702"/>
    <w:rsid w:val="0055023F"/>
    <w:rsid w:val="00584D3F"/>
    <w:rsid w:val="00597C87"/>
    <w:rsid w:val="005B2362"/>
    <w:rsid w:val="005D76F9"/>
    <w:rsid w:val="00617A05"/>
    <w:rsid w:val="006219F7"/>
    <w:rsid w:val="006247FC"/>
    <w:rsid w:val="0062606A"/>
    <w:rsid w:val="0063507B"/>
    <w:rsid w:val="006652E3"/>
    <w:rsid w:val="006C5F96"/>
    <w:rsid w:val="006C6B25"/>
    <w:rsid w:val="006E7644"/>
    <w:rsid w:val="006F72C6"/>
    <w:rsid w:val="00710E41"/>
    <w:rsid w:val="00713DED"/>
    <w:rsid w:val="00723048"/>
    <w:rsid w:val="0075470C"/>
    <w:rsid w:val="00754EF7"/>
    <w:rsid w:val="00763F6A"/>
    <w:rsid w:val="007705E1"/>
    <w:rsid w:val="00773BCE"/>
    <w:rsid w:val="00773C90"/>
    <w:rsid w:val="007939AF"/>
    <w:rsid w:val="007C31B8"/>
    <w:rsid w:val="007D6DD0"/>
    <w:rsid w:val="007F2B34"/>
    <w:rsid w:val="007F72E4"/>
    <w:rsid w:val="00842C67"/>
    <w:rsid w:val="00854C78"/>
    <w:rsid w:val="00873582"/>
    <w:rsid w:val="00882012"/>
    <w:rsid w:val="00886FED"/>
    <w:rsid w:val="008A32B7"/>
    <w:rsid w:val="008C1A9C"/>
    <w:rsid w:val="008D7069"/>
    <w:rsid w:val="008F1ED4"/>
    <w:rsid w:val="00912DF5"/>
    <w:rsid w:val="009274A2"/>
    <w:rsid w:val="00934A18"/>
    <w:rsid w:val="00980CDC"/>
    <w:rsid w:val="00986C94"/>
    <w:rsid w:val="009A2163"/>
    <w:rsid w:val="009A4896"/>
    <w:rsid w:val="009C70C6"/>
    <w:rsid w:val="009D3E65"/>
    <w:rsid w:val="009D7E74"/>
    <w:rsid w:val="009E2E27"/>
    <w:rsid w:val="009E7452"/>
    <w:rsid w:val="009F4658"/>
    <w:rsid w:val="009F6134"/>
    <w:rsid w:val="00A20F77"/>
    <w:rsid w:val="00A62B85"/>
    <w:rsid w:val="00A717E8"/>
    <w:rsid w:val="00A81E2E"/>
    <w:rsid w:val="00AB6318"/>
    <w:rsid w:val="00AC0ED5"/>
    <w:rsid w:val="00AF0171"/>
    <w:rsid w:val="00AF6068"/>
    <w:rsid w:val="00B24F51"/>
    <w:rsid w:val="00B32609"/>
    <w:rsid w:val="00B8032A"/>
    <w:rsid w:val="00BD1C98"/>
    <w:rsid w:val="00BE7FF0"/>
    <w:rsid w:val="00BF29B5"/>
    <w:rsid w:val="00C11CDC"/>
    <w:rsid w:val="00C16D23"/>
    <w:rsid w:val="00C21ED5"/>
    <w:rsid w:val="00C253FF"/>
    <w:rsid w:val="00C3347E"/>
    <w:rsid w:val="00C4699F"/>
    <w:rsid w:val="00C51DD2"/>
    <w:rsid w:val="00C64811"/>
    <w:rsid w:val="00C92F48"/>
    <w:rsid w:val="00CA27B2"/>
    <w:rsid w:val="00CA319E"/>
    <w:rsid w:val="00CA7161"/>
    <w:rsid w:val="00CC117D"/>
    <w:rsid w:val="00CC3901"/>
    <w:rsid w:val="00CD56E1"/>
    <w:rsid w:val="00D23279"/>
    <w:rsid w:val="00D2383B"/>
    <w:rsid w:val="00D46897"/>
    <w:rsid w:val="00D51E1C"/>
    <w:rsid w:val="00D51E34"/>
    <w:rsid w:val="00D9014C"/>
    <w:rsid w:val="00D914EA"/>
    <w:rsid w:val="00DA2095"/>
    <w:rsid w:val="00DC78EC"/>
    <w:rsid w:val="00DD3480"/>
    <w:rsid w:val="00DE2A59"/>
    <w:rsid w:val="00DF07E3"/>
    <w:rsid w:val="00E1056E"/>
    <w:rsid w:val="00E5301E"/>
    <w:rsid w:val="00E532F5"/>
    <w:rsid w:val="00E7377F"/>
    <w:rsid w:val="00EB0FD4"/>
    <w:rsid w:val="00EC6489"/>
    <w:rsid w:val="00EE5BF9"/>
    <w:rsid w:val="00F10606"/>
    <w:rsid w:val="00F41D7C"/>
    <w:rsid w:val="00F558D2"/>
    <w:rsid w:val="00F66FF1"/>
    <w:rsid w:val="00F821A4"/>
    <w:rsid w:val="00F8621E"/>
    <w:rsid w:val="00FA565C"/>
    <w:rsid w:val="00FC17D3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1EAB"/>
  <w15:chartTrackingRefBased/>
  <w15:docId w15:val="{B2C4087B-022B-4BCE-B806-8589502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Mottram</dc:creator>
  <cp:keywords/>
  <dc:description/>
  <cp:lastModifiedBy>John Mears</cp:lastModifiedBy>
  <cp:revision>2</cp:revision>
  <cp:lastPrinted>2023-05-16T15:42:00Z</cp:lastPrinted>
  <dcterms:created xsi:type="dcterms:W3CDTF">2023-05-16T18:34:00Z</dcterms:created>
  <dcterms:modified xsi:type="dcterms:W3CDTF">2023-05-16T18:34:00Z</dcterms:modified>
</cp:coreProperties>
</file>